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21660702"/>
      <w:r w:rsidR="0072573A" w:rsidRPr="0072573A">
        <w:rPr>
          <w:sz w:val="24"/>
          <w:szCs w:val="24"/>
        </w:rPr>
        <w:t>Шмаковой Светланы Геннадьевны</w:t>
      </w:r>
      <w:r w:rsidR="0072573A">
        <w:rPr>
          <w:sz w:val="24"/>
          <w:szCs w:val="24"/>
        </w:rPr>
        <w:t xml:space="preserve"> 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 xml:space="preserve"> от </w:t>
      </w:r>
      <w:r w:rsidR="0072573A" w:rsidRPr="0072573A">
        <w:rPr>
          <w:sz w:val="24"/>
          <w:szCs w:val="24"/>
        </w:rPr>
        <w:t xml:space="preserve">12.03.2025 </w:t>
      </w:r>
      <w:r w:rsidRPr="008C4B71">
        <w:rPr>
          <w:sz w:val="24"/>
          <w:szCs w:val="24"/>
        </w:rPr>
        <w:t xml:space="preserve">г. по делу № </w:t>
      </w:r>
      <w:r w:rsidR="0072573A" w:rsidRPr="0072573A">
        <w:rPr>
          <w:sz w:val="24"/>
          <w:szCs w:val="24"/>
        </w:rPr>
        <w:t>А41-78303/24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  </w:t>
      </w:r>
      <w:r w:rsidR="0072573A">
        <w:rPr>
          <w:sz w:val="24"/>
          <w:szCs w:val="24"/>
        </w:rPr>
        <w:t>_____________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итогов </w:t>
      </w:r>
      <w:r w:rsidR="009D7933">
        <w:rPr>
          <w:sz w:val="24"/>
          <w:szCs w:val="24"/>
        </w:rPr>
        <w:t xml:space="preserve">повторных </w:t>
      </w:r>
      <w:bookmarkStart w:id="1" w:name="_GoBack"/>
      <w:bookmarkEnd w:id="1"/>
      <w:r w:rsidRPr="008C4B71">
        <w:rPr>
          <w:sz w:val="24"/>
          <w:szCs w:val="24"/>
        </w:rPr>
        <w:t>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72573A" w:rsidRPr="0072573A">
        <w:rPr>
          <w:sz w:val="24"/>
          <w:szCs w:val="24"/>
        </w:rPr>
        <w:t>1/5 доли в земельном участке (вид разрешенного использования: для индивидуального</w:t>
      </w:r>
      <w:r w:rsidR="0072573A">
        <w:rPr>
          <w:sz w:val="24"/>
          <w:szCs w:val="24"/>
        </w:rPr>
        <w:t xml:space="preserve"> </w:t>
      </w:r>
      <w:r w:rsidR="0072573A" w:rsidRPr="0072573A">
        <w:rPr>
          <w:sz w:val="24"/>
          <w:szCs w:val="24"/>
        </w:rPr>
        <w:t>жилищного строительства; кадастровый (условный) номер 50:32:0030118:3000),</w:t>
      </w:r>
      <w:r w:rsidR="0072573A">
        <w:rPr>
          <w:sz w:val="24"/>
          <w:szCs w:val="24"/>
        </w:rPr>
        <w:t xml:space="preserve"> </w:t>
      </w:r>
      <w:r w:rsidR="0072573A" w:rsidRPr="0072573A">
        <w:rPr>
          <w:sz w:val="24"/>
          <w:szCs w:val="24"/>
        </w:rPr>
        <w:t xml:space="preserve">площадью 1000 +/- 11 </w:t>
      </w:r>
      <w:proofErr w:type="spellStart"/>
      <w:r w:rsidR="0072573A" w:rsidRPr="0072573A">
        <w:rPr>
          <w:sz w:val="24"/>
          <w:szCs w:val="24"/>
        </w:rPr>
        <w:t>кв.м</w:t>
      </w:r>
      <w:proofErr w:type="spellEnd"/>
      <w:r w:rsidR="0072573A" w:rsidRPr="0072573A">
        <w:rPr>
          <w:sz w:val="24"/>
          <w:szCs w:val="24"/>
        </w:rPr>
        <w:t>., расположенного по адресу: Россия, обл. Московская, р-н</w:t>
      </w:r>
      <w:r w:rsidR="0072573A">
        <w:rPr>
          <w:sz w:val="24"/>
          <w:szCs w:val="24"/>
        </w:rPr>
        <w:t xml:space="preserve"> </w:t>
      </w:r>
      <w:proofErr w:type="spellStart"/>
      <w:r w:rsidR="0072573A" w:rsidRPr="0072573A">
        <w:rPr>
          <w:sz w:val="24"/>
          <w:szCs w:val="24"/>
        </w:rPr>
        <w:t>Серпуховский</w:t>
      </w:r>
      <w:proofErr w:type="spellEnd"/>
      <w:r w:rsidR="0072573A" w:rsidRPr="0072573A">
        <w:rPr>
          <w:sz w:val="24"/>
          <w:szCs w:val="24"/>
        </w:rPr>
        <w:t xml:space="preserve">, в районе д. </w:t>
      </w:r>
      <w:proofErr w:type="spellStart"/>
      <w:r w:rsidR="0072573A" w:rsidRPr="0072573A">
        <w:rPr>
          <w:sz w:val="24"/>
          <w:szCs w:val="24"/>
        </w:rPr>
        <w:t>Тверитино</w:t>
      </w:r>
      <w:proofErr w:type="spellEnd"/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гражданина </w:t>
      </w:r>
      <w:r w:rsidR="0072573A" w:rsidRPr="0072573A">
        <w:rPr>
          <w:sz w:val="24"/>
          <w:szCs w:val="24"/>
        </w:rPr>
        <w:t>Шмаковой Светланы Геннадьевны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2573A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72573A" w:rsidRPr="008C4B71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72573A" w:rsidRPr="0072573A">
              <w:rPr>
                <w:spacing w:val="-2"/>
                <w:sz w:val="24"/>
                <w:szCs w:val="24"/>
              </w:rPr>
              <w:t>40817810650222004819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72573A" w:rsidRDefault="0072573A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72573A">
              <w:rPr>
                <w:sz w:val="24"/>
                <w:szCs w:val="24"/>
              </w:rPr>
              <w:t xml:space="preserve">Шмакова Светлана Геннадьевна 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72573A" w:rsidRPr="0072573A">
              <w:rPr>
                <w:sz w:val="24"/>
                <w:szCs w:val="24"/>
              </w:rPr>
              <w:t>504304034122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72573A"/>
    <w:rsid w:val="00740709"/>
    <w:rsid w:val="00757FAA"/>
    <w:rsid w:val="00791D8A"/>
    <w:rsid w:val="008327CD"/>
    <w:rsid w:val="008C4B71"/>
    <w:rsid w:val="009D7933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E194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2026-02-10T21:07:00Z</dcterms:created>
  <dcterms:modified xsi:type="dcterms:W3CDTF">2026-04-06T20:15:00Z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